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2D548">
      <w:pPr>
        <w:adjustRightInd w:val="0"/>
        <w:snapToGrid w:val="0"/>
        <w:spacing w:before="156" w:beforeLines="50" w:after="156" w:afterLines="50" w:line="320" w:lineRule="exact"/>
        <w:rPr>
          <w:rFonts w:hint="eastAsia" w:ascii="黑体" w:hAnsi="黑体" w:eastAsia="黑体"/>
          <w:b/>
          <w:bCs/>
          <w:sz w:val="144"/>
          <w:szCs w:val="36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Times New Roman"/>
          <w:b/>
          <w:bCs/>
          <w:sz w:val="40"/>
          <w:szCs w:val="36"/>
          <w:lang w:val="en-US" w:eastAsia="zh-CN"/>
        </w:rPr>
        <w:t>姓 名</w:t>
      </w:r>
    </w:p>
    <w:p w14:paraId="6B52C381">
      <w:pPr>
        <w:adjustRightInd w:val="0"/>
        <w:snapToGrid w:val="0"/>
        <w:spacing w:line="320" w:lineRule="exact"/>
        <w:rPr>
          <w:rFonts w:hint="eastAsia" w:ascii="黑体" w:hAnsi="黑体" w:eastAsia="黑体" w:cs="Times New Roman"/>
          <w:sz w:val="22"/>
          <w:lang w:eastAsia="zh-CN"/>
        </w:rPr>
      </w:pPr>
      <w:r>
        <w:rPr>
          <w:rFonts w:hint="eastAsia" w:ascii="黑体" w:hAnsi="黑体" w:eastAsia="黑体" w:cs="Times New Roman"/>
          <w:sz w:val="22"/>
          <w:lang w:val="en-US" w:eastAsia="zh-CN"/>
        </w:rPr>
        <w:t>拟进课题组</w:t>
      </w:r>
      <w:r>
        <w:rPr>
          <w:rFonts w:ascii="黑体" w:hAnsi="黑体" w:eastAsia="黑体" w:cs="Times New Roman"/>
          <w:sz w:val="22"/>
        </w:rPr>
        <w:t>：</w:t>
      </w:r>
      <w:r>
        <w:rPr>
          <w:rFonts w:hint="eastAsia" w:ascii="黑体" w:hAnsi="黑体" w:eastAsia="黑体" w:cs="Times New Roman"/>
          <w:sz w:val="22"/>
          <w:lang w:val="en-US" w:eastAsia="zh-CN"/>
        </w:rPr>
        <w:t xml:space="preserve">                 </w:t>
      </w:r>
      <w:r>
        <w:rPr>
          <w:rFonts w:ascii="黑体" w:hAnsi="黑体" w:eastAsia="黑体" w:cs="Times New Roman"/>
          <w:spacing w:val="-6"/>
          <w:sz w:val="22"/>
        </w:rPr>
        <w:t xml:space="preserve">    </w:t>
      </w:r>
      <w:r>
        <w:rPr>
          <w:rFonts w:hint="eastAsia" w:ascii="黑体" w:hAnsi="黑体" w:eastAsia="黑体" w:cs="Times New Roman"/>
          <w:spacing w:val="-6"/>
          <w:sz w:val="22"/>
          <w:lang w:val="en-US" w:eastAsia="zh-CN"/>
        </w:rPr>
        <w:t xml:space="preserve"> </w:t>
      </w:r>
      <w:r>
        <w:rPr>
          <w:rFonts w:ascii="黑体" w:hAnsi="黑体" w:eastAsia="黑体" w:cs="Times New Roman"/>
          <w:sz w:val="22"/>
        </w:rPr>
        <w:t>出生年月</w:t>
      </w:r>
      <w:r>
        <w:rPr>
          <w:rFonts w:hint="eastAsia" w:ascii="黑体" w:hAnsi="黑体" w:eastAsia="黑体" w:cs="Times New Roman"/>
          <w:sz w:val="22"/>
          <w:lang w:eastAsia="zh-CN"/>
        </w:rPr>
        <w:t>：</w:t>
      </w:r>
    </w:p>
    <w:p w14:paraId="412346EA">
      <w:pPr>
        <w:tabs>
          <w:tab w:val="left" w:pos="8467"/>
        </w:tabs>
        <w:adjustRightInd w:val="0"/>
        <w:snapToGrid w:val="0"/>
        <w:spacing w:line="320" w:lineRule="exact"/>
        <w:rPr>
          <w:rFonts w:hint="default" w:ascii="黑体" w:hAnsi="黑体" w:eastAsia="黑体" w:cs="Times New Roman"/>
          <w:sz w:val="22"/>
          <w:lang w:val="en-US" w:eastAsia="zh-CN"/>
        </w:rPr>
      </w:pPr>
      <w:r>
        <w:rPr>
          <w:rFonts w:ascii="黑体" w:hAnsi="黑体" w:eastAsia="黑体" w:cs="Times New Roman"/>
          <w:sz w:val="22"/>
        </w:rPr>
        <w:t>籍贯：</w:t>
      </w:r>
      <w:r>
        <w:rPr>
          <w:rFonts w:hint="eastAsia" w:ascii="黑体" w:hAnsi="黑体" w:eastAsia="黑体" w:cs="Times New Roman"/>
          <w:sz w:val="22"/>
          <w:lang w:val="en-US" w:eastAsia="zh-CN"/>
        </w:rPr>
        <w:t xml:space="preserve">               </w:t>
      </w:r>
      <w:r>
        <w:rPr>
          <w:rFonts w:hint="eastAsia" w:ascii="黑体" w:hAnsi="黑体" w:eastAsia="黑体" w:cs="Times New Roman"/>
          <w:sz w:val="22"/>
        </w:rPr>
        <w:t xml:space="preserve"> </w:t>
      </w:r>
      <w:r>
        <w:rPr>
          <w:rFonts w:ascii="黑体" w:hAnsi="黑体" w:eastAsia="黑体" w:cs="Times New Roman"/>
          <w:sz w:val="22"/>
        </w:rPr>
        <w:t xml:space="preserve">        </w:t>
      </w:r>
      <w:r>
        <w:rPr>
          <w:rFonts w:ascii="黑体" w:hAnsi="黑体" w:eastAsia="黑体" w:cs="Times New Roman"/>
          <w:spacing w:val="4"/>
          <w:sz w:val="22"/>
        </w:rPr>
        <w:t xml:space="preserve">   </w:t>
      </w:r>
      <w:r>
        <w:rPr>
          <w:rFonts w:hint="eastAsia" w:ascii="黑体" w:hAnsi="黑体" w:eastAsia="黑体" w:cs="Times New Roman"/>
          <w:sz w:val="22"/>
        </w:rPr>
        <w:t>民族：</w:t>
      </w:r>
      <w:r>
        <w:rPr>
          <w:rFonts w:ascii="黑体" w:hAnsi="黑体" w:eastAsia="黑体" w:cs="Times New Roman"/>
          <w:spacing w:val="4"/>
          <w:sz w:val="22"/>
        </w:rPr>
        <w:t xml:space="preserve">     </w:t>
      </w:r>
      <w:r>
        <w:rPr>
          <w:rFonts w:hint="eastAsia" w:ascii="黑体" w:hAnsi="黑体" w:eastAsia="黑体" w:cs="Times New Roman"/>
          <w:spacing w:val="4"/>
          <w:sz w:val="22"/>
          <w:lang w:eastAsia="zh-CN"/>
        </w:rPr>
        <w:tab/>
      </w:r>
      <w:r>
        <w:rPr>
          <w:rFonts w:hint="eastAsia" w:ascii="黑体" w:hAnsi="黑体" w:eastAsia="黑体" w:cs="Times New Roman"/>
          <w:b/>
          <w:bCs/>
          <w:spacing w:val="4"/>
          <w:sz w:val="32"/>
          <w:szCs w:val="32"/>
          <w:lang w:val="en-US" w:eastAsia="zh-CN"/>
        </w:rPr>
        <w:t>照片</w:t>
      </w:r>
    </w:p>
    <w:p w14:paraId="5D5463C2">
      <w:pPr>
        <w:adjustRightInd w:val="0"/>
        <w:snapToGrid w:val="0"/>
        <w:spacing w:line="320" w:lineRule="exact"/>
        <w:rPr>
          <w:rFonts w:ascii="黑体" w:hAnsi="黑体" w:eastAsia="黑体" w:cs="Times New Roman"/>
          <w:sz w:val="22"/>
        </w:rPr>
      </w:pPr>
      <w:r>
        <w:rPr>
          <w:rFonts w:ascii="黑体" w:hAnsi="黑体" w:eastAsia="黑体" w:cs="Times New Roman"/>
          <w:sz w:val="22"/>
        </w:rPr>
        <w:t xml:space="preserve">手机：        </w:t>
      </w:r>
      <w:r>
        <w:rPr>
          <w:rFonts w:hint="eastAsia" w:ascii="黑体" w:hAnsi="黑体" w:eastAsia="黑体" w:cs="Times New Roman"/>
          <w:sz w:val="22"/>
          <w:lang w:val="en-US" w:eastAsia="zh-CN"/>
        </w:rPr>
        <w:t xml:space="preserve">                  </w:t>
      </w:r>
      <w:r>
        <w:rPr>
          <w:rFonts w:ascii="黑体" w:hAnsi="黑体" w:eastAsia="黑体" w:cs="Times New Roman"/>
          <w:sz w:val="22"/>
        </w:rPr>
        <w:t xml:space="preserve"> 邮箱：</w:t>
      </w:r>
    </w:p>
    <w:p w14:paraId="692AF560">
      <w:pPr>
        <w:adjustRightInd w:val="0"/>
        <w:snapToGrid w:val="0"/>
        <w:spacing w:line="320" w:lineRule="exact"/>
        <w:rPr>
          <w:rFonts w:hint="eastAsia" w:ascii="黑体" w:hAnsi="黑体" w:eastAsia="黑体" w:cs="Times New Roman"/>
          <w:sz w:val="22"/>
        </w:rPr>
      </w:pPr>
      <w:r>
        <w:rPr>
          <w:rFonts w:hint="eastAsia" w:ascii="黑体" w:hAnsi="黑体" w:eastAsia="黑体" w:cs="Times New Roman"/>
          <w:sz w:val="22"/>
          <w:lang w:val="en-US" w:eastAsia="zh-CN"/>
        </w:rPr>
        <w:t>博士</w:t>
      </w:r>
      <w:r>
        <w:rPr>
          <w:rFonts w:hint="eastAsia" w:ascii="黑体" w:hAnsi="黑体" w:eastAsia="黑体" w:cs="Times New Roman"/>
          <w:sz w:val="22"/>
        </w:rPr>
        <w:t xml:space="preserve">专业： </w:t>
      </w:r>
      <w:r>
        <w:rPr>
          <w:rFonts w:ascii="黑体" w:hAnsi="黑体" w:eastAsia="黑体" w:cs="Times New Roman"/>
          <w:sz w:val="22"/>
        </w:rPr>
        <w:t xml:space="preserve">        </w:t>
      </w:r>
      <w:r>
        <w:rPr>
          <w:rFonts w:hint="eastAsia" w:ascii="黑体" w:hAnsi="黑体" w:eastAsia="黑体" w:cs="Times New Roman"/>
          <w:sz w:val="22"/>
          <w:lang w:val="en-US" w:eastAsia="zh-CN"/>
        </w:rPr>
        <w:t xml:space="preserve">         </w:t>
      </w:r>
      <w:r>
        <w:rPr>
          <w:rFonts w:ascii="黑体" w:hAnsi="黑体" w:eastAsia="黑体" w:cs="Times New Roman"/>
          <w:sz w:val="22"/>
        </w:rPr>
        <w:t xml:space="preserve">     </w:t>
      </w:r>
      <w:r>
        <w:rPr>
          <w:rFonts w:hint="eastAsia" w:ascii="黑体" w:hAnsi="黑体" w:eastAsia="黑体" w:cs="Times New Roman"/>
          <w:sz w:val="22"/>
        </w:rPr>
        <w:t>研究方向：</w:t>
      </w:r>
    </w:p>
    <w:p w14:paraId="4795F713">
      <w:pPr>
        <w:adjustRightInd w:val="0"/>
        <w:snapToGrid w:val="0"/>
        <w:spacing w:line="320" w:lineRule="exact"/>
        <w:ind w:left="1760" w:hanging="1760" w:hangingChars="800"/>
        <w:rPr>
          <w:rFonts w:hint="eastAsia" w:ascii="黑体" w:hAnsi="黑体" w:eastAsia="黑体" w:cs="Times New Roman"/>
          <w:sz w:val="22"/>
          <w:lang w:val="en-US" w:eastAsia="zh-CN"/>
        </w:rPr>
      </w:pPr>
      <w:r>
        <w:rPr>
          <w:rFonts w:hint="eastAsia" w:ascii="黑体" w:hAnsi="黑体" w:eastAsia="黑体" w:cs="Times New Roman"/>
          <w:sz w:val="22"/>
          <w:lang w:val="en-US" w:eastAsia="zh-CN"/>
        </w:rPr>
        <w:t>拟申请博后类型：</w:t>
      </w:r>
      <w:r>
        <w:rPr>
          <w:rFonts w:hint="eastAsia" w:ascii="黑体" w:hAnsi="黑体" w:eastAsia="黑体" w:cs="Times New Roman"/>
          <w:sz w:val="22"/>
          <w:lang w:val="en-US" w:eastAsia="zh-CN"/>
        </w:rPr>
        <w:sym w:font="Wingdings 2" w:char="00A3"/>
      </w:r>
      <w:r>
        <w:rPr>
          <w:rFonts w:hint="eastAsia" w:ascii="黑体" w:hAnsi="黑体" w:eastAsia="黑体" w:cs="Times New Roman"/>
          <w:sz w:val="22"/>
          <w:lang w:val="en-US" w:eastAsia="zh-CN"/>
        </w:rPr>
        <w:t>百人博后：TOP100高校博士毕业生，近5年以一作（含共一前二）发表大子刊，或一作子刊（不含共一），或影响因子25分以上文章（不含共一），或三篇以上一作的一区文章（不含共一）</w:t>
      </w:r>
    </w:p>
    <w:p w14:paraId="594C0E14">
      <w:pPr>
        <w:adjustRightInd w:val="0"/>
        <w:snapToGrid w:val="0"/>
        <w:spacing w:line="320" w:lineRule="exact"/>
        <w:ind w:left="1760" w:hanging="1760" w:hangingChars="800"/>
        <w:rPr>
          <w:rFonts w:hint="default" w:ascii="黑体" w:hAnsi="黑体" w:eastAsia="黑体" w:cs="Times New Roman"/>
          <w:sz w:val="22"/>
          <w:lang w:val="en-US" w:eastAsia="zh-CN"/>
        </w:rPr>
      </w:pPr>
      <w:r>
        <w:rPr>
          <w:rFonts w:hint="eastAsia" w:ascii="黑体" w:hAnsi="黑体" w:eastAsia="黑体" w:cs="Times New Roman"/>
          <w:sz w:val="22"/>
          <w:lang w:val="en-US" w:eastAsia="zh-CN"/>
        </w:rPr>
        <w:sym w:font="Wingdings 2" w:char="00A3"/>
      </w:r>
      <w:r>
        <w:rPr>
          <w:rFonts w:hint="eastAsia" w:ascii="黑体" w:hAnsi="黑体" w:eastAsia="黑体" w:cs="Times New Roman"/>
          <w:sz w:val="22"/>
          <w:lang w:val="en-US" w:eastAsia="zh-CN"/>
        </w:rPr>
        <w:t>良渚博后：近5年内以一作（含共一前二）发表过子刊，或一作影响因子5分以上的文章（不含共一），或一作JCR学科一区文章（不含共一），或计算机顶刊会议论文（A级）</w:t>
      </w:r>
    </w:p>
    <w:p w14:paraId="2209F48C">
      <w:pPr>
        <w:adjustRightInd w:val="0"/>
        <w:snapToGrid w:val="0"/>
        <w:spacing w:before="156" w:beforeLines="50" w:line="320" w:lineRule="exact"/>
        <w:rPr>
          <w:rFonts w:ascii="黑体" w:hAnsi="黑体" w:eastAsia="黑体" w:cs="Times New Roman"/>
          <w:b/>
          <w:sz w:val="28"/>
          <w:szCs w:val="28"/>
          <w:u w:val="thick"/>
        </w:rPr>
      </w:pPr>
      <w:r>
        <w:rPr>
          <w:rFonts w:hint="eastAsia" w:ascii="黑体" w:hAnsi="黑体" w:eastAsia="黑体" w:cs="Times New Roman"/>
          <w:b/>
          <w:sz w:val="28"/>
          <w:szCs w:val="28"/>
          <w:u w:val="thick"/>
        </w:rPr>
        <w:t xml:space="preserve">教育背景 </w:t>
      </w:r>
      <w:r>
        <w:rPr>
          <w:rFonts w:hint="eastAsia" w:ascii="黑体" w:hAnsi="黑体" w:eastAsia="黑体" w:cs="Times New Roman"/>
          <w:b/>
          <w:sz w:val="28"/>
          <w:szCs w:val="28"/>
          <w:u w:val="thick"/>
          <w:lang w:eastAsia="zh-CN"/>
        </w:rPr>
        <w:t>（</w:t>
      </w:r>
      <w:r>
        <w:rPr>
          <w:rFonts w:hint="eastAsia" w:ascii="黑体" w:hAnsi="黑体" w:eastAsia="黑体" w:cs="Times New Roman"/>
          <w:b/>
          <w:sz w:val="28"/>
          <w:szCs w:val="28"/>
          <w:u w:val="thick"/>
          <w:lang w:val="en-US" w:eastAsia="zh-CN"/>
        </w:rPr>
        <w:t>本-硕-博阶段</w:t>
      </w:r>
      <w:r>
        <w:rPr>
          <w:rFonts w:hint="eastAsia" w:ascii="黑体" w:hAnsi="黑体" w:eastAsia="黑体" w:cs="Times New Roman"/>
          <w:b/>
          <w:sz w:val="28"/>
          <w:szCs w:val="28"/>
          <w:u w:val="thick"/>
          <w:lang w:eastAsia="zh-CN"/>
        </w:rPr>
        <w:t>）</w:t>
      </w:r>
      <w:r>
        <w:rPr>
          <w:rFonts w:ascii="黑体" w:hAnsi="黑体" w:eastAsia="黑体" w:cs="Times New Roman"/>
          <w:b/>
          <w:sz w:val="28"/>
          <w:szCs w:val="28"/>
          <w:u w:val="thick"/>
        </w:rPr>
        <w:t xml:space="preserve">                                          </w:t>
      </w:r>
    </w:p>
    <w:p w14:paraId="5AEF1A7F">
      <w:pPr>
        <w:adjustRightInd w:val="0"/>
        <w:snapToGrid w:val="0"/>
        <w:spacing w:line="320" w:lineRule="exact"/>
        <w:rPr>
          <w:rFonts w:hint="eastAsia" w:ascii="Times New Roman" w:hAnsi="Times New Roman" w:eastAsia="黑体" w:cs="Times New Roman"/>
          <w:sz w:val="22"/>
          <w:lang w:val="en-US" w:eastAsia="zh-CN"/>
        </w:rPr>
      </w:pPr>
      <w:r>
        <w:rPr>
          <w:rFonts w:hint="eastAsia" w:ascii="Times New Roman" w:hAnsi="Times New Roman" w:eastAsia="黑体" w:cs="Times New Roman"/>
          <w:sz w:val="22"/>
          <w:lang w:val="en-US" w:eastAsia="zh-CN"/>
        </w:rPr>
        <w:t>20XX年X月X日——20XX年X月X日     XX大学 XX专业  XX学位   导师</w:t>
      </w:r>
    </w:p>
    <w:p w14:paraId="2F1EBB8A">
      <w:pPr>
        <w:adjustRightInd w:val="0"/>
        <w:snapToGrid w:val="0"/>
        <w:spacing w:line="320" w:lineRule="exact"/>
        <w:rPr>
          <w:rFonts w:hint="default" w:ascii="Times New Roman" w:hAnsi="Times New Roman" w:eastAsia="黑体" w:cs="Times New Roman"/>
          <w:sz w:val="22"/>
          <w:lang w:val="en-US" w:eastAsia="zh-CN"/>
        </w:rPr>
      </w:pPr>
      <w:r>
        <w:rPr>
          <w:rFonts w:hint="eastAsia" w:ascii="Times New Roman" w:hAnsi="Times New Roman" w:eastAsia="黑体" w:cs="Times New Roman"/>
          <w:sz w:val="22"/>
          <w:lang w:val="en-US" w:eastAsia="zh-CN"/>
        </w:rPr>
        <w:t>......</w:t>
      </w:r>
    </w:p>
    <w:p w14:paraId="4E965F3F">
      <w:pPr>
        <w:adjustRightInd w:val="0"/>
        <w:snapToGrid w:val="0"/>
        <w:spacing w:before="156" w:beforeLines="50" w:line="320" w:lineRule="exact"/>
        <w:rPr>
          <w:rFonts w:hint="eastAsia" w:ascii="黑体" w:hAnsi="黑体" w:eastAsia="黑体" w:cs="Times New Roman"/>
          <w:b/>
          <w:sz w:val="28"/>
          <w:szCs w:val="28"/>
          <w:u w:val="thick"/>
        </w:rPr>
      </w:pPr>
      <w:r>
        <w:rPr>
          <w:rFonts w:hint="eastAsia" w:ascii="黑体" w:hAnsi="黑体" w:eastAsia="黑体" w:cs="Times New Roman"/>
          <w:b/>
          <w:sz w:val="28"/>
          <w:szCs w:val="28"/>
          <w:u w:val="thick"/>
        </w:rPr>
        <w:t>荣誉奖项：</w:t>
      </w:r>
    </w:p>
    <w:p w14:paraId="36710C78">
      <w:pPr>
        <w:adjustRightInd w:val="0"/>
        <w:snapToGrid w:val="0"/>
        <w:spacing w:line="320" w:lineRule="exact"/>
        <w:rPr>
          <w:rFonts w:ascii="Times New Roman" w:hAnsi="Times New Roman" w:eastAsia="黑体" w:cs="Times New Roman"/>
          <w:sz w:val="22"/>
        </w:rPr>
      </w:pPr>
    </w:p>
    <w:p w14:paraId="4789623B">
      <w:pPr>
        <w:adjustRightInd w:val="0"/>
        <w:snapToGrid w:val="0"/>
        <w:spacing w:before="156" w:beforeLines="50" w:line="320" w:lineRule="exact"/>
        <w:rPr>
          <w:rFonts w:ascii="黑体" w:hAnsi="黑体" w:eastAsia="黑体" w:cs="Times New Roman"/>
          <w:b/>
          <w:sz w:val="28"/>
          <w:szCs w:val="28"/>
          <w:u w:val="thick"/>
        </w:rPr>
      </w:pPr>
      <w:r>
        <w:rPr>
          <w:rFonts w:hint="eastAsia" w:ascii="黑体" w:hAnsi="黑体" w:eastAsia="黑体" w:cs="Times New Roman"/>
          <w:b/>
          <w:sz w:val="28"/>
          <w:szCs w:val="28"/>
          <w:u w:val="thick"/>
          <w:lang w:val="en-US" w:eastAsia="zh-CN"/>
        </w:rPr>
        <w:t>工作经历</w:t>
      </w:r>
      <w:r>
        <w:rPr>
          <w:rFonts w:hint="eastAsia" w:ascii="黑体" w:hAnsi="黑体" w:eastAsia="黑体" w:cs="Times New Roman"/>
          <w:b/>
          <w:sz w:val="28"/>
          <w:szCs w:val="28"/>
          <w:u w:val="thick"/>
        </w:rPr>
        <w:t xml:space="preserve"> </w:t>
      </w:r>
      <w:r>
        <w:rPr>
          <w:rFonts w:hint="eastAsia" w:ascii="黑体" w:hAnsi="黑体" w:eastAsia="黑体" w:cs="Times New Roman"/>
          <w:b/>
          <w:sz w:val="28"/>
          <w:szCs w:val="28"/>
          <w:u w:val="thick"/>
          <w:lang w:val="en-US" w:eastAsia="zh-CN"/>
        </w:rPr>
        <w:t xml:space="preserve"> （如无可空）</w:t>
      </w:r>
      <w:r>
        <w:rPr>
          <w:rFonts w:ascii="黑体" w:hAnsi="黑体" w:eastAsia="黑体" w:cs="Times New Roman"/>
          <w:b/>
          <w:sz w:val="28"/>
          <w:szCs w:val="28"/>
          <w:u w:val="thick"/>
        </w:rPr>
        <w:t xml:space="preserve">                                          </w:t>
      </w:r>
    </w:p>
    <w:p w14:paraId="4A57AE9A">
      <w:pPr>
        <w:adjustRightInd w:val="0"/>
        <w:snapToGrid w:val="0"/>
        <w:spacing w:line="320" w:lineRule="exact"/>
        <w:rPr>
          <w:rFonts w:hint="eastAsia" w:ascii="Times New Roman" w:hAnsi="Times New Roman" w:eastAsia="黑体" w:cs="Times New Roman"/>
          <w:sz w:val="22"/>
          <w:lang w:val="en-US" w:eastAsia="zh-CN"/>
        </w:rPr>
      </w:pPr>
      <w:r>
        <w:rPr>
          <w:rFonts w:hint="eastAsia" w:ascii="Times New Roman" w:hAnsi="Times New Roman" w:eastAsia="黑体" w:cs="Times New Roman"/>
          <w:sz w:val="22"/>
          <w:lang w:val="en-US" w:eastAsia="zh-CN"/>
        </w:rPr>
        <w:t xml:space="preserve">20XX年X月X日——20XX年X月X日     XX公司 XX岗位  负责XX   </w:t>
      </w:r>
    </w:p>
    <w:p w14:paraId="1051EFE7">
      <w:pPr>
        <w:adjustRightInd w:val="0"/>
        <w:snapToGrid w:val="0"/>
        <w:spacing w:line="320" w:lineRule="exact"/>
        <w:rPr>
          <w:rFonts w:hint="default" w:ascii="Times New Roman" w:hAnsi="Times New Roman" w:eastAsia="黑体" w:cs="Times New Roman"/>
          <w:sz w:val="22"/>
          <w:lang w:val="en-US" w:eastAsia="zh-CN"/>
        </w:rPr>
      </w:pPr>
      <w:r>
        <w:rPr>
          <w:rFonts w:hint="eastAsia" w:ascii="Times New Roman" w:hAnsi="Times New Roman" w:eastAsia="黑体" w:cs="Times New Roman"/>
          <w:sz w:val="22"/>
          <w:lang w:val="en-US" w:eastAsia="zh-CN"/>
        </w:rPr>
        <w:t>.........</w:t>
      </w:r>
    </w:p>
    <w:p w14:paraId="4AE77CBF">
      <w:pPr>
        <w:adjustRightInd w:val="0"/>
        <w:snapToGrid w:val="0"/>
        <w:spacing w:line="320" w:lineRule="exact"/>
        <w:rPr>
          <w:rFonts w:ascii="Times New Roman" w:hAnsi="Times New Roman" w:eastAsia="黑体" w:cs="Times New Roman"/>
          <w:sz w:val="22"/>
        </w:rPr>
      </w:pPr>
    </w:p>
    <w:p w14:paraId="6F14CAD8">
      <w:pPr>
        <w:adjustRightInd w:val="0"/>
        <w:snapToGrid w:val="0"/>
        <w:spacing w:before="156" w:beforeLines="50" w:line="320" w:lineRule="exact"/>
        <w:rPr>
          <w:rFonts w:ascii="Times New Roman" w:hAnsi="Times New Roman" w:eastAsia="黑体" w:cs="Times New Roman"/>
          <w:b/>
          <w:sz w:val="28"/>
          <w:szCs w:val="28"/>
          <w:u w:val="thick"/>
        </w:rPr>
      </w:pPr>
      <w:r>
        <w:rPr>
          <w:rFonts w:hint="eastAsia" w:ascii="Times New Roman" w:hAnsi="Times New Roman" w:eastAsia="黑体" w:cs="Times New Roman"/>
          <w:b/>
          <w:sz w:val="28"/>
          <w:szCs w:val="28"/>
          <w:u w:val="thick"/>
          <w:lang w:val="en-US" w:eastAsia="zh-CN"/>
        </w:rPr>
        <w:t>已见刊</w:t>
      </w:r>
      <w:r>
        <w:rPr>
          <w:rFonts w:ascii="Times New Roman" w:hAnsi="Times New Roman" w:eastAsia="黑体" w:cs="Times New Roman"/>
          <w:b/>
          <w:sz w:val="28"/>
          <w:szCs w:val="28"/>
          <w:u w:val="thick"/>
        </w:rPr>
        <w:t>科研</w:t>
      </w:r>
      <w:r>
        <w:rPr>
          <w:rFonts w:hint="eastAsia" w:ascii="Times New Roman" w:hAnsi="Times New Roman" w:eastAsia="黑体" w:cs="Times New Roman"/>
          <w:b/>
          <w:sz w:val="28"/>
          <w:szCs w:val="28"/>
          <w:u w:val="thick"/>
          <w:lang w:val="en-US" w:eastAsia="zh-CN"/>
        </w:rPr>
        <w:t>文章</w:t>
      </w:r>
      <w:r>
        <w:rPr>
          <w:rFonts w:ascii="Times New Roman" w:hAnsi="Times New Roman" w:eastAsia="黑体" w:cs="Times New Roman"/>
          <w:b/>
          <w:sz w:val="28"/>
          <w:szCs w:val="28"/>
          <w:u w:val="thick"/>
        </w:rPr>
        <w:t xml:space="preserve">                                                        </w:t>
      </w:r>
    </w:p>
    <w:p w14:paraId="0F531D00">
      <w:pPr>
        <w:pStyle w:val="7"/>
        <w:numPr>
          <w:ilvl w:val="0"/>
          <w:numId w:val="1"/>
        </w:numPr>
        <w:adjustRightInd w:val="0"/>
        <w:snapToGrid w:val="0"/>
        <w:spacing w:line="320" w:lineRule="exact"/>
        <w:rPr>
          <w:rFonts w:ascii="Times New Roman" w:hAnsi="Times New Roman" w:eastAsia="黑体" w:cs="Times New Roman"/>
          <w:b/>
          <w:spacing w:val="-4"/>
          <w:sz w:val="24"/>
          <w:szCs w:val="24"/>
        </w:rPr>
      </w:pPr>
      <w:r>
        <w:rPr>
          <w:rFonts w:ascii="Times New Roman" w:hAnsi="Times New Roman" w:eastAsia="黑体" w:cs="Times New Roman"/>
          <w:b/>
          <w:spacing w:val="-4"/>
          <w:sz w:val="24"/>
          <w:szCs w:val="24"/>
        </w:rPr>
        <w:t>发表论文</w:t>
      </w:r>
      <w:r>
        <w:rPr>
          <w:rFonts w:hint="eastAsia" w:ascii="Times New Roman" w:hAnsi="Times New Roman" w:eastAsia="黑体" w:cs="Times New Roman"/>
          <w:b/>
          <w:spacing w:val="-4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黑体" w:cs="Times New Roman"/>
          <w:b/>
          <w:spacing w:val="-4"/>
          <w:sz w:val="24"/>
          <w:szCs w:val="24"/>
          <w:lang w:val="en-US" w:eastAsia="zh-CN"/>
        </w:rPr>
        <w:t>最多五篇</w:t>
      </w:r>
      <w:r>
        <w:rPr>
          <w:rFonts w:hint="eastAsia" w:ascii="Times New Roman" w:hAnsi="Times New Roman" w:eastAsia="黑体" w:cs="Times New Roman"/>
          <w:b/>
          <w:spacing w:val="-4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黑体" w:cs="Times New Roman"/>
          <w:b/>
          <w:spacing w:val="-4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/>
          <w:sz w:val="28"/>
          <w:szCs w:val="28"/>
          <w:u w:val="thick"/>
          <w:lang w:val="en-US" w:eastAsia="zh-CN"/>
        </w:rPr>
        <w:t xml:space="preserve"> 示  例 </w:t>
      </w:r>
    </w:p>
    <w:p w14:paraId="77E4BE8D">
      <w:pPr>
        <w:pStyle w:val="7"/>
        <w:adjustRightInd w:val="0"/>
        <w:snapToGrid w:val="0"/>
        <w:spacing w:line="320" w:lineRule="exact"/>
        <w:rPr>
          <w:rFonts w:ascii="Times New Roman" w:hAnsi="Times New Roman" w:eastAsia="黑体" w:cs="Times New Roman"/>
          <w:b/>
          <w:spacing w:val="-4"/>
          <w:sz w:val="22"/>
        </w:rPr>
      </w:pPr>
      <w:r>
        <w:rPr>
          <w:rFonts w:ascii="Times New Roman" w:hAnsi="Times New Roman" w:eastAsia="黑体" w:cs="Times New Roman"/>
          <w:b/>
          <w:spacing w:val="-4"/>
          <w:sz w:val="22"/>
        </w:rPr>
        <w:t xml:space="preserve">1. </w:t>
      </w:r>
      <w:bookmarkStart w:id="0" w:name="OLE_LINK123"/>
      <w:r>
        <w:rPr>
          <w:rFonts w:ascii="Times New Roman" w:hAnsi="Times New Roman" w:eastAsia="黑体" w:cs="Times New Roman"/>
          <w:b/>
          <w:spacing w:val="-4"/>
          <w:sz w:val="22"/>
        </w:rPr>
        <w:t>期刊：《Cell Reports》  IF：9.9  第一作者（共一）</w:t>
      </w:r>
      <w:bookmarkEnd w:id="0"/>
    </w:p>
    <w:p w14:paraId="2B0CC8D2">
      <w:pPr>
        <w:pStyle w:val="7"/>
        <w:adjustRightInd w:val="0"/>
        <w:snapToGrid w:val="0"/>
        <w:spacing w:line="320" w:lineRule="exact"/>
        <w:ind w:firstLine="440" w:firstLineChars="200"/>
        <w:rPr>
          <w:rFonts w:ascii="Times New Roman" w:hAnsi="Times New Roman" w:eastAsia="黑体" w:cs="Times New Roman"/>
          <w:sz w:val="22"/>
        </w:rPr>
      </w:pPr>
      <w:r>
        <w:rPr>
          <w:rFonts w:ascii="Times New Roman" w:hAnsi="Times New Roman" w:eastAsia="黑体" w:cs="Times New Roman"/>
          <w:sz w:val="22"/>
        </w:rPr>
        <w:t xml:space="preserve">Zhao H, </w:t>
      </w:r>
      <w:r>
        <w:rPr>
          <w:rFonts w:ascii="Times New Roman" w:hAnsi="Times New Roman" w:eastAsia="黑体" w:cs="Times New Roman"/>
          <w:b/>
          <w:sz w:val="22"/>
        </w:rPr>
        <w:t>Lu J</w:t>
      </w:r>
      <w:r>
        <w:rPr>
          <w:rFonts w:ascii="Times New Roman" w:hAnsi="Times New Roman" w:eastAsia="黑体" w:cs="Times New Roman"/>
          <w:sz w:val="22"/>
        </w:rPr>
        <w:t>, Yan T, et al. Opioid receptor signaling suppresses leukemia through both catalytic and non-catalytic functions of TET2. Cell Rep. 2022;38(4):110253.</w:t>
      </w:r>
    </w:p>
    <w:p w14:paraId="7638B69A">
      <w:pPr>
        <w:pStyle w:val="7"/>
        <w:adjustRightInd w:val="0"/>
        <w:snapToGrid w:val="0"/>
        <w:spacing w:line="320" w:lineRule="exact"/>
        <w:rPr>
          <w:rFonts w:ascii="Times New Roman" w:hAnsi="Times New Roman" w:eastAsia="黑体" w:cs="Times New Roman"/>
          <w:b/>
          <w:spacing w:val="-4"/>
          <w:sz w:val="22"/>
        </w:rPr>
      </w:pPr>
      <w:r>
        <w:rPr>
          <w:rFonts w:hint="eastAsia" w:ascii="Times New Roman" w:hAnsi="Times New Roman" w:eastAsia="黑体" w:cs="Times New Roman"/>
          <w:b/>
          <w:spacing w:val="-4"/>
          <w:sz w:val="22"/>
          <w:lang w:val="en-US" w:eastAsia="zh-CN"/>
        </w:rPr>
        <w:t>2</w:t>
      </w:r>
      <w:r>
        <w:rPr>
          <w:rFonts w:ascii="Times New Roman" w:hAnsi="Times New Roman" w:eastAsia="黑体" w:cs="Times New Roman"/>
          <w:b/>
          <w:spacing w:val="-4"/>
          <w:sz w:val="22"/>
        </w:rPr>
        <w:t>. 期刊：《Frontiers in Oncology》  IF：5.2  第</w:t>
      </w:r>
      <w:r>
        <w:rPr>
          <w:rFonts w:hint="eastAsia" w:ascii="Times New Roman" w:hAnsi="Times New Roman" w:eastAsia="黑体" w:cs="Times New Roman"/>
          <w:b/>
          <w:spacing w:val="-4"/>
          <w:sz w:val="22"/>
          <w:lang w:val="en-US" w:eastAsia="zh-CN"/>
        </w:rPr>
        <w:t>一</w:t>
      </w:r>
      <w:r>
        <w:rPr>
          <w:rFonts w:ascii="Times New Roman" w:hAnsi="Times New Roman" w:eastAsia="黑体" w:cs="Times New Roman"/>
          <w:b/>
          <w:spacing w:val="-4"/>
          <w:sz w:val="22"/>
        </w:rPr>
        <w:t>作者</w:t>
      </w:r>
    </w:p>
    <w:p w14:paraId="39632BBD">
      <w:pPr>
        <w:pStyle w:val="7"/>
        <w:adjustRightInd w:val="0"/>
        <w:snapToGrid w:val="0"/>
        <w:spacing w:line="320" w:lineRule="exact"/>
        <w:ind w:firstLine="442" w:firstLineChars="200"/>
        <w:rPr>
          <w:rFonts w:ascii="Times New Roman" w:hAnsi="Times New Roman" w:eastAsia="黑体" w:cs="Times New Roman"/>
          <w:sz w:val="22"/>
        </w:rPr>
      </w:pPr>
      <w:r>
        <w:rPr>
          <w:rFonts w:ascii="Times New Roman" w:hAnsi="Times New Roman" w:eastAsia="黑体" w:cs="Times New Roman"/>
          <w:b/>
          <w:sz w:val="22"/>
        </w:rPr>
        <w:t>Lu J</w:t>
      </w:r>
      <w:r>
        <w:rPr>
          <w:rFonts w:ascii="Times New Roman" w:hAnsi="Times New Roman" w:eastAsia="黑体" w:cs="Times New Roman"/>
          <w:sz w:val="22"/>
        </w:rPr>
        <w:t xml:space="preserve">, et al. Anti-Tumor Effects of BDH1 in Acute Myeloid Leukemia. Front Oncol. 2021;11:694594. </w:t>
      </w:r>
    </w:p>
    <w:p w14:paraId="5A3F9A46">
      <w:pPr>
        <w:pStyle w:val="7"/>
        <w:numPr>
          <w:ilvl w:val="0"/>
          <w:numId w:val="2"/>
        </w:numPr>
        <w:adjustRightInd w:val="0"/>
        <w:snapToGrid w:val="0"/>
        <w:spacing w:line="320" w:lineRule="exact"/>
        <w:rPr>
          <w:rFonts w:hint="default" w:ascii="Times New Roman" w:hAnsi="Times New Roman" w:eastAsia="黑体" w:cs="Times New Roman"/>
          <w:b/>
          <w:spacing w:val="-4"/>
          <w:sz w:val="2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pacing w:val="-4"/>
          <w:sz w:val="22"/>
          <w:lang w:val="en-US" w:eastAsia="zh-CN"/>
        </w:rPr>
        <w:t>期刊：.............</w:t>
      </w:r>
    </w:p>
    <w:p w14:paraId="59CC60A7">
      <w:pPr>
        <w:pStyle w:val="7"/>
        <w:numPr>
          <w:ilvl w:val="0"/>
          <w:numId w:val="0"/>
        </w:numPr>
        <w:adjustRightInd w:val="0"/>
        <w:snapToGrid w:val="0"/>
        <w:spacing w:line="320" w:lineRule="exact"/>
        <w:rPr>
          <w:rFonts w:hint="eastAsia" w:ascii="Times New Roman" w:hAnsi="Times New Roman" w:eastAsia="黑体" w:cs="Times New Roman"/>
          <w:b/>
          <w:spacing w:val="-4"/>
          <w:sz w:val="22"/>
          <w:lang w:val="en-US" w:eastAsia="zh-CN"/>
        </w:rPr>
      </w:pPr>
    </w:p>
    <w:p w14:paraId="1704E63F">
      <w:pPr>
        <w:pStyle w:val="7"/>
        <w:numPr>
          <w:ilvl w:val="0"/>
          <w:numId w:val="0"/>
        </w:numPr>
        <w:adjustRightInd w:val="0"/>
        <w:snapToGrid w:val="0"/>
        <w:spacing w:line="320" w:lineRule="exact"/>
        <w:rPr>
          <w:rFonts w:hint="eastAsia" w:ascii="黑体" w:hAnsi="黑体" w:eastAsia="黑体" w:cs="Times New Roman"/>
          <w:b/>
          <w:sz w:val="28"/>
          <w:szCs w:val="28"/>
          <w:u w:val="thick"/>
          <w:lang w:val="en-US" w:eastAsia="zh-CN"/>
        </w:rPr>
      </w:pPr>
      <w:r>
        <w:rPr>
          <w:rFonts w:hint="eastAsia" w:ascii="黑体" w:hAnsi="黑体" w:eastAsia="黑体" w:cs="Times New Roman"/>
          <w:b/>
          <w:sz w:val="28"/>
          <w:szCs w:val="28"/>
          <w:u w:val="thick"/>
          <w:lang w:val="en-US" w:eastAsia="zh-CN"/>
        </w:rPr>
        <w:t xml:space="preserve">专利（已授权）                                                               </w:t>
      </w:r>
      <w:r>
        <w:rPr>
          <w:rFonts w:hint="eastAsia" w:ascii="黑体" w:hAnsi="黑体" w:eastAsia="黑体" w:cs="Times New Roman"/>
          <w:b/>
          <w:sz w:val="28"/>
          <w:szCs w:val="28"/>
          <w:u w:val="thick"/>
        </w:rPr>
        <w:t xml:space="preserve"> </w:t>
      </w:r>
      <w:r>
        <w:rPr>
          <w:rFonts w:hint="eastAsia" w:ascii="黑体" w:hAnsi="黑体" w:eastAsia="黑体" w:cs="Times New Roman"/>
          <w:b/>
          <w:sz w:val="28"/>
          <w:szCs w:val="28"/>
          <w:u w:val="thick"/>
          <w:lang w:val="en-US" w:eastAsia="zh-CN"/>
        </w:rPr>
        <w:t xml:space="preserve"> </w:t>
      </w:r>
    </w:p>
    <w:p w14:paraId="7C4CDA19">
      <w:pPr>
        <w:pStyle w:val="7"/>
        <w:numPr>
          <w:ilvl w:val="0"/>
          <w:numId w:val="0"/>
        </w:numPr>
        <w:adjustRightInd w:val="0"/>
        <w:snapToGrid w:val="0"/>
        <w:spacing w:line="320" w:lineRule="exact"/>
        <w:rPr>
          <w:rFonts w:hint="default" w:ascii="黑体" w:hAnsi="黑体" w:eastAsia="黑体" w:cs="Times New Roman"/>
          <w:b/>
          <w:sz w:val="28"/>
          <w:szCs w:val="28"/>
          <w:u w:val="thick"/>
          <w:lang w:val="en-US" w:eastAsia="zh-CN"/>
        </w:rPr>
      </w:pPr>
      <w:r>
        <w:rPr>
          <w:rFonts w:hint="eastAsia" w:ascii="黑体" w:hAnsi="黑体" w:eastAsia="黑体" w:cs="Times New Roman"/>
          <w:b/>
          <w:sz w:val="28"/>
          <w:szCs w:val="28"/>
          <w:u w:val="thick"/>
          <w:lang w:val="en-US" w:eastAsia="zh-CN"/>
        </w:rPr>
        <w:t>1.......</w:t>
      </w:r>
    </w:p>
    <w:p w14:paraId="5BC65177">
      <w:pPr>
        <w:pStyle w:val="7"/>
        <w:adjustRightInd w:val="0"/>
        <w:snapToGrid w:val="0"/>
        <w:spacing w:line="320" w:lineRule="exact"/>
        <w:ind w:firstLine="440" w:firstLineChars="200"/>
        <w:rPr>
          <w:rFonts w:ascii="Times New Roman" w:hAnsi="Times New Roman" w:eastAsia="黑体" w:cs="Times New Roman"/>
          <w:sz w:val="22"/>
        </w:rPr>
      </w:pPr>
    </w:p>
    <w:p w14:paraId="6BF9D125">
      <w:pPr>
        <w:pStyle w:val="7"/>
        <w:adjustRightInd w:val="0"/>
        <w:snapToGrid w:val="0"/>
        <w:spacing w:line="320" w:lineRule="exact"/>
        <w:ind w:firstLine="440" w:firstLineChars="200"/>
        <w:rPr>
          <w:rFonts w:ascii="Times New Roman" w:hAnsi="Times New Roman" w:eastAsia="黑体" w:cs="Times New Roman"/>
          <w:sz w:val="22"/>
        </w:rPr>
      </w:pPr>
    </w:p>
    <w:p w14:paraId="7E716717">
      <w:pPr>
        <w:pStyle w:val="7"/>
        <w:numPr>
          <w:ilvl w:val="0"/>
          <w:numId w:val="1"/>
        </w:numPr>
        <w:adjustRightInd w:val="0"/>
        <w:snapToGrid w:val="0"/>
        <w:spacing w:line="320" w:lineRule="exact"/>
        <w:rPr>
          <w:rFonts w:ascii="Times New Roman" w:hAnsi="Times New Roman" w:eastAsia="黑体" w:cs="Times New Roman"/>
          <w:b/>
          <w:spacing w:val="-4"/>
          <w:sz w:val="24"/>
          <w:szCs w:val="24"/>
        </w:rPr>
      </w:pPr>
      <w:r>
        <w:rPr>
          <w:rFonts w:ascii="Times New Roman" w:hAnsi="Times New Roman" w:eastAsia="黑体" w:cs="Times New Roman"/>
          <w:b/>
          <w:spacing w:val="-4"/>
          <w:sz w:val="24"/>
          <w:szCs w:val="24"/>
        </w:rPr>
        <w:t>科研项目</w:t>
      </w:r>
      <w:r>
        <w:rPr>
          <w:rFonts w:hint="eastAsia" w:ascii="Times New Roman" w:hAnsi="Times New Roman" w:eastAsia="黑体" w:cs="Times New Roman"/>
          <w:b/>
          <w:spacing w:val="-4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黑体" w:cs="Times New Roman"/>
          <w:b/>
          <w:spacing w:val="-4"/>
          <w:sz w:val="24"/>
          <w:szCs w:val="24"/>
          <w:lang w:val="en-US" w:eastAsia="zh-CN"/>
        </w:rPr>
        <w:t>示例</w:t>
      </w:r>
      <w:r>
        <w:rPr>
          <w:rFonts w:hint="eastAsia" w:ascii="Times New Roman" w:hAnsi="Times New Roman" w:eastAsia="黑体" w:cs="Times New Roman"/>
          <w:b/>
          <w:spacing w:val="-4"/>
          <w:sz w:val="24"/>
          <w:szCs w:val="24"/>
          <w:lang w:eastAsia="zh-CN"/>
        </w:rPr>
        <w:t>）</w:t>
      </w:r>
    </w:p>
    <w:tbl>
      <w:tblPr>
        <w:tblStyle w:val="4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5245"/>
        <w:gridCol w:w="1372"/>
      </w:tblGrid>
      <w:tr w14:paraId="69CDF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124" w:type="dxa"/>
            <w:tcBorders>
              <w:bottom w:val="single" w:color="auto" w:sz="4" w:space="0"/>
            </w:tcBorders>
          </w:tcPr>
          <w:p w14:paraId="778A6127">
            <w:pPr>
              <w:pStyle w:val="7"/>
              <w:adjustRightInd w:val="0"/>
              <w:snapToGrid w:val="0"/>
              <w:spacing w:line="320" w:lineRule="exact"/>
              <w:rPr>
                <w:rFonts w:ascii="Times New Roman" w:hAnsi="Times New Roman" w:eastAsia="黑体" w:cs="Times New Roman"/>
                <w:b/>
                <w:spacing w:val="-4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国家自然科学基金面上项目</w:t>
            </w:r>
          </w:p>
        </w:tc>
        <w:tc>
          <w:tcPr>
            <w:tcW w:w="5245" w:type="dxa"/>
            <w:tcBorders>
              <w:bottom w:val="single" w:color="auto" w:sz="4" w:space="0"/>
            </w:tcBorders>
          </w:tcPr>
          <w:p w14:paraId="2CB4782E">
            <w:pPr>
              <w:pStyle w:val="7"/>
              <w:adjustRightInd w:val="0"/>
              <w:snapToGrid w:val="0"/>
              <w:spacing w:line="320" w:lineRule="exact"/>
              <w:rPr>
                <w:rFonts w:hint="default" w:ascii="Times New Roman" w:hAnsi="Times New Roman" w:eastAsia="黑体" w:cs="Times New Roman"/>
                <w:b/>
                <w:spacing w:val="-4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pacing w:val="-4"/>
                <w:sz w:val="22"/>
                <w:lang w:val="en-US" w:eastAsia="zh-CN"/>
              </w:rPr>
              <w:t>题目</w:t>
            </w:r>
          </w:p>
        </w:tc>
        <w:tc>
          <w:tcPr>
            <w:tcW w:w="1372" w:type="dxa"/>
            <w:tcBorders>
              <w:bottom w:val="single" w:color="auto" w:sz="4" w:space="0"/>
            </w:tcBorders>
          </w:tcPr>
          <w:p w14:paraId="34D777A9">
            <w:pPr>
              <w:pStyle w:val="7"/>
              <w:adjustRightInd w:val="0"/>
              <w:snapToGrid w:val="0"/>
              <w:spacing w:line="320" w:lineRule="exact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>第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参与人</w:t>
            </w:r>
          </w:p>
        </w:tc>
      </w:tr>
      <w:tr w14:paraId="53049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tcBorders>
              <w:top w:val="single" w:color="auto" w:sz="4" w:space="0"/>
              <w:bottom w:val="single" w:color="auto" w:sz="4" w:space="0"/>
            </w:tcBorders>
          </w:tcPr>
          <w:p w14:paraId="72C23FC1">
            <w:pPr>
              <w:pStyle w:val="7"/>
              <w:adjustRightInd w:val="0"/>
              <w:snapToGrid w:val="0"/>
              <w:spacing w:line="320" w:lineRule="exact"/>
              <w:rPr>
                <w:rFonts w:ascii="Times New Roman" w:hAnsi="Times New Roman" w:eastAsia="黑体" w:cs="Times New Roman"/>
                <w:b/>
                <w:spacing w:val="-4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国家自然科学基金青年科学基金项目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</w:tcPr>
          <w:p w14:paraId="1A7F578A">
            <w:pPr>
              <w:pStyle w:val="7"/>
              <w:adjustRightInd w:val="0"/>
              <w:snapToGrid w:val="0"/>
              <w:spacing w:line="320" w:lineRule="exact"/>
              <w:rPr>
                <w:rFonts w:hint="default" w:ascii="Times New Roman" w:hAnsi="Times New Roman" w:eastAsia="黑体" w:cs="Times New Roman"/>
                <w:b/>
                <w:spacing w:val="-4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pacing w:val="-4"/>
                <w:sz w:val="22"/>
                <w:lang w:val="en-US" w:eastAsia="zh-CN"/>
              </w:rPr>
              <w:t>题目</w:t>
            </w:r>
          </w:p>
        </w:tc>
        <w:tc>
          <w:tcPr>
            <w:tcW w:w="1372" w:type="dxa"/>
            <w:tcBorders>
              <w:top w:val="single" w:color="auto" w:sz="4" w:space="0"/>
              <w:bottom w:val="single" w:color="auto" w:sz="4" w:space="0"/>
            </w:tcBorders>
          </w:tcPr>
          <w:p w14:paraId="6AC82005">
            <w:pPr>
              <w:pStyle w:val="7"/>
              <w:adjustRightInd w:val="0"/>
              <w:snapToGrid w:val="0"/>
              <w:spacing w:line="320" w:lineRule="exact"/>
              <w:rPr>
                <w:rFonts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>第二参与人</w:t>
            </w:r>
          </w:p>
        </w:tc>
      </w:tr>
      <w:tr w14:paraId="62817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tcBorders>
              <w:top w:val="single" w:color="auto" w:sz="4" w:space="0"/>
            </w:tcBorders>
          </w:tcPr>
          <w:p w14:paraId="3D50326A">
            <w:pPr>
              <w:pStyle w:val="7"/>
              <w:adjustRightInd w:val="0"/>
              <w:snapToGrid w:val="0"/>
              <w:spacing w:line="320" w:lineRule="exact"/>
              <w:rPr>
                <w:rFonts w:ascii="Times New Roman" w:hAnsi="Times New Roman" w:eastAsia="黑体" w:cs="Times New Roman"/>
                <w:b/>
                <w:spacing w:val="-4"/>
                <w:sz w:val="22"/>
              </w:rPr>
            </w:pPr>
            <w:r>
              <w:rPr>
                <w:rFonts w:ascii="Times New Roman" w:hAnsi="Times New Roman" w:eastAsia="黑体" w:cs="Times New Roman"/>
                <w:sz w:val="22"/>
              </w:rPr>
              <w:t>浙江大学青年科研创新专项</w:t>
            </w:r>
          </w:p>
        </w:tc>
        <w:tc>
          <w:tcPr>
            <w:tcW w:w="5245" w:type="dxa"/>
            <w:tcBorders>
              <w:top w:val="single" w:color="auto" w:sz="4" w:space="0"/>
            </w:tcBorders>
          </w:tcPr>
          <w:p w14:paraId="6F9B6604">
            <w:pPr>
              <w:pStyle w:val="7"/>
              <w:adjustRightInd w:val="0"/>
              <w:snapToGrid w:val="0"/>
              <w:spacing w:line="320" w:lineRule="exact"/>
              <w:rPr>
                <w:rFonts w:hint="eastAsia" w:ascii="Times New Roman" w:hAnsi="Times New Roman" w:eastAsia="黑体" w:cs="Times New Roman"/>
                <w:b/>
                <w:spacing w:val="-4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pacing w:val="-4"/>
                <w:sz w:val="22"/>
                <w:lang w:val="en-US" w:eastAsia="zh-CN"/>
              </w:rPr>
              <w:t>题目</w:t>
            </w:r>
          </w:p>
        </w:tc>
        <w:tc>
          <w:tcPr>
            <w:tcW w:w="1372" w:type="dxa"/>
            <w:tcBorders>
              <w:top w:val="single" w:color="auto" w:sz="4" w:space="0"/>
            </w:tcBorders>
          </w:tcPr>
          <w:p w14:paraId="6AFA2E7A">
            <w:pPr>
              <w:pStyle w:val="7"/>
              <w:adjustRightInd w:val="0"/>
              <w:snapToGrid w:val="0"/>
              <w:spacing w:line="320" w:lineRule="exact"/>
              <w:rPr>
                <w:rFonts w:hint="eastAsia" w:ascii="Times New Roman" w:hAnsi="Times New Roman" w:eastAsia="黑体" w:cs="Times New Roman"/>
                <w:b/>
                <w:spacing w:val="-4"/>
                <w:sz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申请人</w:t>
            </w:r>
          </w:p>
        </w:tc>
      </w:tr>
    </w:tbl>
    <w:p w14:paraId="6384708F">
      <w:pPr>
        <w:pStyle w:val="7"/>
        <w:widowControl w:val="0"/>
        <w:numPr>
          <w:ilvl w:val="0"/>
          <w:numId w:val="0"/>
        </w:numPr>
        <w:adjustRightInd w:val="0"/>
        <w:snapToGrid w:val="0"/>
        <w:spacing w:line="320" w:lineRule="exact"/>
        <w:jc w:val="both"/>
        <w:rPr>
          <w:rFonts w:ascii="Times New Roman" w:hAnsi="Times New Roman" w:eastAsia="黑体" w:cs="Times New Roman"/>
          <w:b/>
          <w:spacing w:val="-4"/>
          <w:sz w:val="24"/>
          <w:szCs w:val="24"/>
        </w:rPr>
      </w:pPr>
    </w:p>
    <w:p w14:paraId="48F3CA4B">
      <w:pPr>
        <w:pStyle w:val="7"/>
        <w:widowControl w:val="0"/>
        <w:numPr>
          <w:ilvl w:val="0"/>
          <w:numId w:val="0"/>
        </w:numPr>
        <w:adjustRightInd w:val="0"/>
        <w:snapToGrid w:val="0"/>
        <w:spacing w:line="320" w:lineRule="exact"/>
        <w:jc w:val="both"/>
        <w:rPr>
          <w:rFonts w:ascii="Times New Roman" w:hAnsi="Times New Roman" w:eastAsia="黑体" w:cs="Times New Roman"/>
          <w:b/>
          <w:spacing w:val="-4"/>
          <w:sz w:val="24"/>
          <w:szCs w:val="24"/>
        </w:rPr>
      </w:pPr>
    </w:p>
    <w:p w14:paraId="2455799F">
      <w:pPr>
        <w:pStyle w:val="7"/>
        <w:numPr>
          <w:ilvl w:val="0"/>
          <w:numId w:val="1"/>
        </w:numPr>
        <w:adjustRightInd w:val="0"/>
        <w:snapToGrid w:val="0"/>
        <w:spacing w:line="320" w:lineRule="exact"/>
        <w:rPr>
          <w:rFonts w:ascii="Times New Roman" w:hAnsi="Times New Roman" w:eastAsia="黑体" w:cs="Times New Roman"/>
          <w:b/>
          <w:spacing w:val="-4"/>
          <w:sz w:val="24"/>
          <w:szCs w:val="24"/>
        </w:rPr>
      </w:pPr>
      <w:r>
        <w:rPr>
          <w:rFonts w:ascii="Times New Roman" w:hAnsi="Times New Roman" w:eastAsia="黑体" w:cs="Times New Roman"/>
          <w:b/>
          <w:spacing w:val="-4"/>
          <w:sz w:val="24"/>
          <w:szCs w:val="24"/>
        </w:rPr>
        <w:t>学术</w:t>
      </w:r>
      <w:r>
        <w:rPr>
          <w:rFonts w:hint="eastAsia" w:ascii="Times New Roman" w:hAnsi="Times New Roman" w:eastAsia="黑体" w:cs="Times New Roman"/>
          <w:b/>
          <w:spacing w:val="-4"/>
          <w:sz w:val="24"/>
          <w:szCs w:val="24"/>
        </w:rPr>
        <w:t>活动</w:t>
      </w:r>
    </w:p>
    <w:p w14:paraId="2BEF7898">
      <w:pPr>
        <w:adjustRightInd w:val="0"/>
        <w:snapToGrid w:val="0"/>
        <w:spacing w:line="320" w:lineRule="exact"/>
        <w:rPr>
          <w:rFonts w:ascii="Times New Roman" w:hAnsi="Times New Roman" w:eastAsia="黑体" w:cs="Times New Roman"/>
          <w:sz w:val="22"/>
        </w:rPr>
      </w:pPr>
      <w:r>
        <w:rPr>
          <w:rFonts w:ascii="Times New Roman" w:hAnsi="Times New Roman" w:eastAsia="黑体" w:cs="Times New Roman"/>
          <w:sz w:val="22"/>
        </w:rPr>
        <w:t>1. 中国</w:t>
      </w:r>
      <w:r>
        <w:rPr>
          <w:rFonts w:hint="eastAsia" w:ascii="Times New Roman" w:hAnsi="Times New Roman" w:eastAsia="黑体" w:cs="Times New Roman"/>
          <w:sz w:val="22"/>
          <w:lang w:val="en-US" w:eastAsia="zh-CN"/>
        </w:rPr>
        <w:t>XXXX</w:t>
      </w:r>
      <w:r>
        <w:rPr>
          <w:rFonts w:ascii="Times New Roman" w:hAnsi="Times New Roman" w:eastAsia="黑体" w:cs="Times New Roman"/>
          <w:sz w:val="22"/>
        </w:rPr>
        <w:t>学会第十八届全国实验</w:t>
      </w:r>
      <w:r>
        <w:rPr>
          <w:rFonts w:hint="eastAsia" w:ascii="Times New Roman" w:hAnsi="Times New Roman" w:eastAsia="黑体" w:cs="Times New Roman"/>
          <w:sz w:val="22"/>
          <w:lang w:val="en-US" w:eastAsia="zh-CN"/>
        </w:rPr>
        <w:t>XXX</w:t>
      </w:r>
      <w:r>
        <w:rPr>
          <w:rFonts w:ascii="Times New Roman" w:hAnsi="Times New Roman" w:eastAsia="黑体" w:cs="Times New Roman"/>
          <w:sz w:val="22"/>
        </w:rPr>
        <w:t>学术会议，2021年9月，中国·重庆</w:t>
      </w:r>
    </w:p>
    <w:p w14:paraId="4FE40354">
      <w:pPr>
        <w:adjustRightInd w:val="0"/>
        <w:snapToGrid w:val="0"/>
        <w:spacing w:line="320" w:lineRule="exact"/>
        <w:ind w:firstLine="440" w:firstLineChars="200"/>
        <w:rPr>
          <w:rFonts w:ascii="Times New Roman" w:hAnsi="Times New Roman" w:eastAsia="黑体" w:cs="Times New Roman"/>
          <w:sz w:val="22"/>
        </w:rPr>
      </w:pPr>
      <w:r>
        <w:rPr>
          <w:rFonts w:ascii="Times New Roman" w:hAnsi="Times New Roman" w:eastAsia="黑体" w:cs="Times New Roman"/>
          <w:sz w:val="22"/>
        </w:rPr>
        <w:t>“青年论坛”会场作大会报告</w:t>
      </w:r>
    </w:p>
    <w:p w14:paraId="5887033D">
      <w:pPr>
        <w:adjustRightInd w:val="0"/>
        <w:snapToGrid w:val="0"/>
        <w:spacing w:line="320" w:lineRule="exact"/>
        <w:rPr>
          <w:rFonts w:ascii="Times New Roman" w:hAnsi="Times New Roman" w:eastAsia="黑体" w:cs="Times New Roman"/>
          <w:sz w:val="22"/>
        </w:rPr>
      </w:pPr>
      <w:bookmarkStart w:id="1" w:name="OLE_LINK81"/>
      <w:r>
        <w:rPr>
          <w:rFonts w:ascii="Times New Roman" w:hAnsi="Times New Roman" w:eastAsia="黑体" w:cs="Times New Roman"/>
          <w:sz w:val="22"/>
        </w:rPr>
        <w:t xml:space="preserve">2. </w:t>
      </w:r>
      <w:bookmarkEnd w:id="1"/>
      <w:r>
        <w:rPr>
          <w:rFonts w:hint="eastAsia" w:ascii="Times New Roman" w:hAnsi="Times New Roman" w:eastAsia="黑体" w:cs="Times New Roman"/>
          <w:sz w:val="22"/>
          <w:lang w:val="en-US" w:eastAsia="zh-CN"/>
        </w:rPr>
        <w:t>XX</w:t>
      </w:r>
      <w:r>
        <w:rPr>
          <w:rFonts w:hint="eastAsia" w:ascii="Times New Roman" w:hAnsi="Times New Roman" w:eastAsia="黑体" w:cs="Times New Roman"/>
          <w:sz w:val="22"/>
        </w:rPr>
        <w:t>大学</w:t>
      </w:r>
      <w:r>
        <w:rPr>
          <w:rFonts w:hint="eastAsia" w:ascii="Times New Roman" w:hAnsi="Times New Roman" w:eastAsia="黑体" w:cs="Times New Roman"/>
          <w:sz w:val="22"/>
          <w:lang w:val="en-US" w:eastAsia="zh-CN"/>
        </w:rPr>
        <w:t>XXX</w:t>
      </w:r>
      <w:r>
        <w:rPr>
          <w:rFonts w:hint="eastAsia" w:ascii="Times New Roman" w:hAnsi="Times New Roman" w:eastAsia="黑体" w:cs="Times New Roman"/>
          <w:sz w:val="22"/>
        </w:rPr>
        <w:t>学院药理学博士生成果交流会，2</w:t>
      </w:r>
      <w:r>
        <w:rPr>
          <w:rFonts w:ascii="Times New Roman" w:hAnsi="Times New Roman" w:eastAsia="黑体" w:cs="Times New Roman"/>
          <w:sz w:val="22"/>
        </w:rPr>
        <w:t>023</w:t>
      </w:r>
      <w:r>
        <w:rPr>
          <w:rFonts w:hint="eastAsia" w:ascii="Times New Roman" w:hAnsi="Times New Roman" w:eastAsia="黑体" w:cs="Times New Roman"/>
          <w:sz w:val="22"/>
        </w:rPr>
        <w:t>年7月</w:t>
      </w:r>
    </w:p>
    <w:p w14:paraId="2E30BDB6">
      <w:pPr>
        <w:adjustRightInd w:val="0"/>
        <w:snapToGrid w:val="0"/>
        <w:spacing w:line="320" w:lineRule="exact"/>
        <w:ind w:firstLine="440" w:firstLineChars="200"/>
        <w:rPr>
          <w:rFonts w:ascii="Times New Roman" w:hAnsi="Times New Roman" w:eastAsia="黑体" w:cs="Times New Roman"/>
          <w:sz w:val="22"/>
        </w:rPr>
      </w:pPr>
      <w:r>
        <w:rPr>
          <w:rFonts w:hint="eastAsia" w:ascii="Times New Roman" w:hAnsi="Times New Roman" w:eastAsia="黑体" w:cs="Times New Roman"/>
          <w:sz w:val="22"/>
        </w:rPr>
        <w:t>获评“优胜报告”</w:t>
      </w:r>
    </w:p>
    <w:p w14:paraId="7F8F54FD">
      <w:pPr>
        <w:numPr>
          <w:ilvl w:val="0"/>
          <w:numId w:val="3"/>
        </w:numPr>
        <w:adjustRightInd w:val="0"/>
        <w:snapToGrid w:val="0"/>
        <w:spacing w:line="320" w:lineRule="exact"/>
        <w:rPr>
          <w:rFonts w:hint="eastAsia" w:ascii="Times New Roman" w:hAnsi="Times New Roman" w:eastAsia="黑体" w:cs="Times New Roman"/>
          <w:sz w:val="22"/>
        </w:rPr>
      </w:pPr>
      <w:r>
        <w:rPr>
          <w:rFonts w:hint="eastAsia" w:ascii="Times New Roman" w:hAnsi="Times New Roman" w:eastAsia="黑体" w:cs="Times New Roman"/>
          <w:sz w:val="22"/>
        </w:rPr>
        <w:t>第1</w:t>
      </w:r>
      <w:r>
        <w:rPr>
          <w:rFonts w:ascii="Times New Roman" w:hAnsi="Times New Roman" w:eastAsia="黑体" w:cs="Times New Roman"/>
          <w:sz w:val="22"/>
        </w:rPr>
        <w:t>3</w:t>
      </w:r>
      <w:r>
        <w:rPr>
          <w:rFonts w:hint="eastAsia" w:ascii="Times New Roman" w:hAnsi="Times New Roman" w:eastAsia="黑体" w:cs="Times New Roman"/>
          <w:sz w:val="22"/>
        </w:rPr>
        <w:t>届</w:t>
      </w:r>
      <w:r>
        <w:rPr>
          <w:rFonts w:hint="eastAsia" w:ascii="Times New Roman" w:hAnsi="Times New Roman" w:eastAsia="黑体" w:cs="Times New Roman"/>
          <w:sz w:val="22"/>
          <w:lang w:val="en-US" w:eastAsia="zh-CN"/>
        </w:rPr>
        <w:t>XX</w:t>
      </w:r>
      <w:r>
        <w:rPr>
          <w:rFonts w:hint="eastAsia" w:ascii="Times New Roman" w:hAnsi="Times New Roman" w:eastAsia="黑体" w:cs="Times New Roman"/>
          <w:sz w:val="22"/>
        </w:rPr>
        <w:t>大学</w:t>
      </w:r>
      <w:r>
        <w:rPr>
          <w:rFonts w:hint="eastAsia" w:ascii="Times New Roman" w:hAnsi="Times New Roman" w:eastAsia="黑体" w:cs="Times New Roman"/>
          <w:sz w:val="22"/>
          <w:lang w:val="en-US" w:eastAsia="zh-CN"/>
        </w:rPr>
        <w:t>XXXX</w:t>
      </w:r>
      <w:r>
        <w:rPr>
          <w:rFonts w:hint="eastAsia" w:ascii="Times New Roman" w:hAnsi="Times New Roman" w:eastAsia="黑体" w:cs="Times New Roman"/>
          <w:sz w:val="22"/>
        </w:rPr>
        <w:t>学术墙报日，2</w:t>
      </w:r>
      <w:r>
        <w:rPr>
          <w:rFonts w:ascii="Times New Roman" w:hAnsi="Times New Roman" w:eastAsia="黑体" w:cs="Times New Roman"/>
          <w:sz w:val="22"/>
        </w:rPr>
        <w:t>023</w:t>
      </w:r>
      <w:r>
        <w:rPr>
          <w:rFonts w:hint="eastAsia" w:ascii="Times New Roman" w:hAnsi="Times New Roman" w:eastAsia="黑体" w:cs="Times New Roman"/>
          <w:sz w:val="22"/>
        </w:rPr>
        <w:t>年1</w:t>
      </w:r>
      <w:r>
        <w:rPr>
          <w:rFonts w:ascii="Times New Roman" w:hAnsi="Times New Roman" w:eastAsia="黑体" w:cs="Times New Roman"/>
          <w:sz w:val="22"/>
        </w:rPr>
        <w:t>1</w:t>
      </w:r>
      <w:r>
        <w:rPr>
          <w:rFonts w:hint="eastAsia" w:ascii="Times New Roman" w:hAnsi="Times New Roman" w:eastAsia="黑体" w:cs="Times New Roman"/>
          <w:sz w:val="22"/>
        </w:rPr>
        <w:t>月</w:t>
      </w:r>
    </w:p>
    <w:p w14:paraId="58256B68">
      <w:pPr>
        <w:numPr>
          <w:ilvl w:val="0"/>
          <w:numId w:val="0"/>
        </w:numPr>
        <w:adjustRightInd w:val="0"/>
        <w:snapToGrid w:val="0"/>
        <w:spacing w:line="320" w:lineRule="exact"/>
        <w:rPr>
          <w:rFonts w:hint="eastAsia" w:ascii="Times New Roman" w:hAnsi="Times New Roman" w:eastAsia="黑体" w:cs="Times New Roman"/>
          <w:sz w:val="22"/>
        </w:rPr>
      </w:pPr>
    </w:p>
    <w:p w14:paraId="737519B0">
      <w:pPr>
        <w:pStyle w:val="7"/>
        <w:numPr>
          <w:ilvl w:val="0"/>
          <w:numId w:val="1"/>
        </w:numPr>
        <w:adjustRightInd w:val="0"/>
        <w:snapToGrid w:val="0"/>
        <w:spacing w:line="320" w:lineRule="exact"/>
        <w:rPr>
          <w:rFonts w:ascii="Times New Roman" w:hAnsi="Times New Roman" w:eastAsia="黑体" w:cs="Times New Roman"/>
          <w:b/>
          <w:spacing w:val="-4"/>
          <w:sz w:val="24"/>
          <w:szCs w:val="24"/>
        </w:rPr>
      </w:pPr>
      <w:r>
        <w:rPr>
          <w:rFonts w:hint="eastAsia" w:ascii="Times New Roman" w:hAnsi="Times New Roman" w:eastAsia="黑体" w:cs="Times New Roman"/>
          <w:b/>
          <w:spacing w:val="-4"/>
          <w:sz w:val="24"/>
          <w:szCs w:val="24"/>
          <w:lang w:val="en-US" w:eastAsia="zh-CN"/>
        </w:rPr>
        <w:t>社会</w:t>
      </w:r>
      <w:r>
        <w:rPr>
          <w:rFonts w:hint="eastAsia" w:ascii="Times New Roman" w:hAnsi="Times New Roman" w:eastAsia="黑体" w:cs="Times New Roman"/>
          <w:b/>
          <w:spacing w:val="-4"/>
          <w:sz w:val="24"/>
          <w:szCs w:val="24"/>
        </w:rPr>
        <w:t>活动</w:t>
      </w:r>
    </w:p>
    <w:p w14:paraId="1C03FEF9">
      <w:pPr>
        <w:pStyle w:val="7"/>
        <w:numPr>
          <w:ilvl w:val="0"/>
          <w:numId w:val="0"/>
        </w:numPr>
        <w:adjustRightInd w:val="0"/>
        <w:snapToGrid w:val="0"/>
        <w:spacing w:line="320" w:lineRule="exact"/>
        <w:ind w:leftChars="0"/>
        <w:rPr>
          <w:rFonts w:hint="default" w:ascii="Times New Roman" w:hAnsi="Times New Roman" w:eastAsia="黑体" w:cs="Times New Roman"/>
          <w:kern w:val="2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22"/>
          <w:szCs w:val="22"/>
          <w:lang w:val="en-US" w:eastAsia="zh-CN" w:bidi="ar-SA"/>
        </w:rPr>
        <w:t>1...........</w:t>
      </w:r>
    </w:p>
    <w:p w14:paraId="1B8BFE5A">
      <w:pPr>
        <w:numPr>
          <w:ilvl w:val="0"/>
          <w:numId w:val="0"/>
        </w:numPr>
        <w:adjustRightInd w:val="0"/>
        <w:snapToGrid w:val="0"/>
        <w:spacing w:line="320" w:lineRule="exact"/>
        <w:rPr>
          <w:rFonts w:hint="eastAsia" w:ascii="Times New Roman" w:hAnsi="Times New Roman" w:eastAsia="黑体" w:cs="Times New Roman"/>
          <w:sz w:val="22"/>
        </w:rPr>
      </w:pPr>
    </w:p>
    <w:p w14:paraId="70DE9D9B">
      <w:pPr>
        <w:numPr>
          <w:ilvl w:val="0"/>
          <w:numId w:val="0"/>
        </w:numPr>
        <w:adjustRightInd w:val="0"/>
        <w:snapToGrid w:val="0"/>
        <w:spacing w:line="320" w:lineRule="exact"/>
        <w:rPr>
          <w:rFonts w:hint="eastAsia" w:ascii="Times New Roman" w:hAnsi="Times New Roman" w:eastAsia="黑体" w:cs="Times New Roman"/>
          <w:sz w:val="22"/>
        </w:rPr>
      </w:pPr>
    </w:p>
    <w:p w14:paraId="511ABA82">
      <w:pPr>
        <w:adjustRightInd w:val="0"/>
        <w:snapToGrid w:val="0"/>
        <w:spacing w:before="156" w:beforeLines="50" w:line="320" w:lineRule="exact"/>
        <w:rPr>
          <w:rFonts w:ascii="Times New Roman" w:hAnsi="Times New Roman" w:eastAsia="黑体" w:cs="Times New Roman"/>
          <w:b/>
          <w:sz w:val="28"/>
          <w:szCs w:val="28"/>
          <w:u w:val="thick"/>
        </w:rPr>
      </w:pPr>
      <w:r>
        <w:rPr>
          <w:rFonts w:hint="eastAsia" w:ascii="Times New Roman" w:hAnsi="Times New Roman" w:eastAsia="黑体" w:cs="Times New Roman"/>
          <w:b/>
          <w:sz w:val="28"/>
          <w:szCs w:val="28"/>
          <w:u w:val="thick"/>
        </w:rPr>
        <w:t>个人技能</w:t>
      </w:r>
      <w:r>
        <w:rPr>
          <w:rFonts w:hint="eastAsia" w:ascii="Times New Roman" w:hAnsi="Times New Roman" w:eastAsia="黑体" w:cs="Times New Roman"/>
          <w:b/>
          <w:sz w:val="28"/>
          <w:szCs w:val="28"/>
          <w:u w:val="thick"/>
          <w:lang w:eastAsia="zh-CN"/>
        </w:rPr>
        <w:t>（</w:t>
      </w:r>
      <w:r>
        <w:rPr>
          <w:rFonts w:hint="eastAsia" w:ascii="Times New Roman" w:hAnsi="Times New Roman" w:eastAsia="黑体" w:cs="Times New Roman"/>
          <w:b/>
          <w:sz w:val="28"/>
          <w:szCs w:val="28"/>
          <w:u w:val="thick"/>
          <w:lang w:val="en-US" w:eastAsia="zh-CN"/>
        </w:rPr>
        <w:t>示例</w:t>
      </w:r>
      <w:r>
        <w:rPr>
          <w:rFonts w:hint="eastAsia" w:ascii="Times New Roman" w:hAnsi="Times New Roman" w:eastAsia="黑体" w:cs="Times New Roman"/>
          <w:b/>
          <w:sz w:val="28"/>
          <w:szCs w:val="28"/>
          <w:u w:val="thick"/>
          <w:lang w:eastAsia="zh-CN"/>
        </w:rPr>
        <w:t>）</w:t>
      </w:r>
      <w:r>
        <w:rPr>
          <w:rFonts w:ascii="Times New Roman" w:hAnsi="Times New Roman" w:eastAsia="黑体" w:cs="Times New Roman"/>
          <w:b/>
          <w:sz w:val="28"/>
          <w:szCs w:val="28"/>
          <w:u w:val="thick"/>
        </w:rPr>
        <w:t xml:space="preserve">                                                         </w:t>
      </w:r>
    </w:p>
    <w:p w14:paraId="6C09FE20">
      <w:pPr>
        <w:adjustRightInd w:val="0"/>
        <w:snapToGrid w:val="0"/>
        <w:spacing w:line="320" w:lineRule="exact"/>
        <w:rPr>
          <w:rFonts w:hint="eastAsia" w:ascii="Times New Roman" w:hAnsi="Times New Roman" w:eastAsia="黑体" w:cs="Times New Roman"/>
          <w:sz w:val="22"/>
          <w:lang w:eastAsia="zh-CN"/>
        </w:rPr>
      </w:pPr>
      <w:r>
        <w:rPr>
          <w:rFonts w:hint="eastAsia" w:ascii="Times New Roman" w:hAnsi="Times New Roman" w:eastAsia="黑体" w:cs="Times New Roman"/>
          <w:b/>
          <w:sz w:val="22"/>
        </w:rPr>
        <w:t>实验技能</w:t>
      </w:r>
      <w:r>
        <w:rPr>
          <w:rFonts w:hint="eastAsia" w:ascii="Times New Roman" w:hAnsi="Times New Roman" w:eastAsia="黑体" w:cs="Times New Roman"/>
          <w:b/>
          <w:sz w:val="22"/>
          <w:lang w:eastAsia="zh-CN"/>
        </w:rPr>
        <w:t>（</w:t>
      </w:r>
      <w:r>
        <w:rPr>
          <w:rFonts w:hint="eastAsia" w:ascii="Times New Roman" w:hAnsi="Times New Roman" w:eastAsia="黑体" w:cs="Times New Roman"/>
          <w:b/>
          <w:sz w:val="22"/>
          <w:lang w:val="en-US" w:eastAsia="zh-CN"/>
        </w:rPr>
        <w:t>示例</w:t>
      </w:r>
      <w:r>
        <w:rPr>
          <w:rFonts w:hint="eastAsia" w:ascii="Times New Roman" w:hAnsi="Times New Roman" w:eastAsia="黑体" w:cs="Times New Roman"/>
          <w:b/>
          <w:sz w:val="22"/>
          <w:lang w:eastAsia="zh-CN"/>
        </w:rPr>
        <w:t>）</w:t>
      </w:r>
      <w:r>
        <w:rPr>
          <w:rFonts w:hint="eastAsia" w:ascii="Times New Roman" w:hAnsi="Times New Roman" w:eastAsia="黑体" w:cs="Times New Roman"/>
          <w:sz w:val="22"/>
        </w:rPr>
        <w:t>：</w:t>
      </w:r>
      <w:r>
        <w:rPr>
          <w:rFonts w:ascii="Times New Roman" w:hAnsi="Times New Roman" w:eastAsia="黑体" w:cs="Times New Roman"/>
          <w:sz w:val="22"/>
        </w:rPr>
        <w:t>熟练掌握细胞培养、</w:t>
      </w:r>
      <w:r>
        <w:rPr>
          <w:rFonts w:hint="eastAsia" w:ascii="Times New Roman" w:hAnsi="Times New Roman" w:eastAsia="黑体" w:cs="Times New Roman"/>
          <w:sz w:val="22"/>
        </w:rPr>
        <w:t>病毒感染、原代细胞分选、CFA</w:t>
      </w:r>
      <w:r>
        <w:rPr>
          <w:rFonts w:ascii="Times New Roman" w:hAnsi="Times New Roman" w:eastAsia="黑体" w:cs="Times New Roman"/>
          <w:sz w:val="22"/>
        </w:rPr>
        <w:t>/</w:t>
      </w:r>
      <w:r>
        <w:rPr>
          <w:rFonts w:hint="eastAsia" w:ascii="Times New Roman" w:hAnsi="Times New Roman" w:eastAsia="黑体" w:cs="Times New Roman"/>
          <w:sz w:val="22"/>
        </w:rPr>
        <w:t>CFU、流式细胞术，核酸提取、qPCR、Western</w:t>
      </w:r>
      <w:r>
        <w:rPr>
          <w:rFonts w:ascii="Times New Roman" w:hAnsi="Times New Roman" w:eastAsia="黑体" w:cs="Times New Roman"/>
          <w:sz w:val="22"/>
        </w:rPr>
        <w:t xml:space="preserve"> </w:t>
      </w:r>
      <w:r>
        <w:rPr>
          <w:rFonts w:hint="eastAsia" w:ascii="Times New Roman" w:hAnsi="Times New Roman" w:eastAsia="黑体" w:cs="Times New Roman"/>
          <w:sz w:val="22"/>
        </w:rPr>
        <w:t>Blot、免疫荧光、Dot</w:t>
      </w:r>
      <w:r>
        <w:rPr>
          <w:rFonts w:ascii="Times New Roman" w:hAnsi="Times New Roman" w:eastAsia="黑体" w:cs="Times New Roman"/>
          <w:sz w:val="22"/>
        </w:rPr>
        <w:t xml:space="preserve"> </w:t>
      </w:r>
      <w:r>
        <w:rPr>
          <w:rFonts w:hint="eastAsia" w:ascii="Times New Roman" w:hAnsi="Times New Roman" w:eastAsia="黑体" w:cs="Times New Roman"/>
          <w:sz w:val="22"/>
        </w:rPr>
        <w:t>Blot、Co</w:t>
      </w:r>
      <w:r>
        <w:rPr>
          <w:rFonts w:ascii="Times New Roman" w:hAnsi="Times New Roman" w:eastAsia="黑体" w:cs="Times New Roman"/>
          <w:sz w:val="22"/>
        </w:rPr>
        <w:t>-IP</w:t>
      </w:r>
      <w:r>
        <w:rPr>
          <w:rFonts w:hint="eastAsia" w:ascii="Times New Roman" w:hAnsi="Times New Roman" w:eastAsia="黑体" w:cs="Times New Roman"/>
          <w:sz w:val="22"/>
        </w:rPr>
        <w:t>、RIP、分子克隆、质粒转化与提取、Reporter</w:t>
      </w:r>
      <w:r>
        <w:rPr>
          <w:rFonts w:ascii="Times New Roman" w:hAnsi="Times New Roman" w:eastAsia="黑体" w:cs="Times New Roman"/>
          <w:sz w:val="22"/>
        </w:rPr>
        <w:t xml:space="preserve"> </w:t>
      </w:r>
      <w:r>
        <w:rPr>
          <w:rFonts w:hint="eastAsia" w:ascii="Times New Roman" w:hAnsi="Times New Roman" w:eastAsia="黑体" w:cs="Times New Roman"/>
          <w:sz w:val="22"/>
        </w:rPr>
        <w:t>assay、DNA</w:t>
      </w:r>
      <w:r>
        <w:rPr>
          <w:rFonts w:ascii="Times New Roman" w:hAnsi="Times New Roman" w:eastAsia="黑体" w:cs="Times New Roman"/>
          <w:sz w:val="22"/>
        </w:rPr>
        <w:t xml:space="preserve"> </w:t>
      </w:r>
      <w:r>
        <w:rPr>
          <w:rFonts w:hint="eastAsia" w:ascii="Times New Roman" w:hAnsi="Times New Roman" w:eastAsia="黑体" w:cs="Times New Roman"/>
          <w:sz w:val="22"/>
        </w:rPr>
        <w:t>fiber</w:t>
      </w:r>
      <w:r>
        <w:rPr>
          <w:rFonts w:ascii="Times New Roman" w:hAnsi="Times New Roman" w:eastAsia="黑体" w:cs="Times New Roman"/>
          <w:sz w:val="22"/>
        </w:rPr>
        <w:t xml:space="preserve"> </w:t>
      </w:r>
      <w:r>
        <w:rPr>
          <w:rFonts w:hint="eastAsia" w:ascii="Times New Roman" w:hAnsi="Times New Roman" w:eastAsia="黑体" w:cs="Times New Roman"/>
          <w:sz w:val="22"/>
        </w:rPr>
        <w:t>assay、DARTS</w:t>
      </w:r>
      <w:r>
        <w:rPr>
          <w:rFonts w:ascii="Times New Roman" w:hAnsi="Times New Roman" w:eastAsia="黑体" w:cs="Times New Roman"/>
          <w:sz w:val="22"/>
        </w:rPr>
        <w:t>/</w:t>
      </w:r>
      <w:r>
        <w:rPr>
          <w:rFonts w:hint="eastAsia" w:ascii="Times New Roman" w:hAnsi="Times New Roman" w:eastAsia="黑体" w:cs="Times New Roman"/>
          <w:sz w:val="22"/>
        </w:rPr>
        <w:t>CETSA，小鼠造模与解剖、尾静脉注射、腹腔注射、灌胃</w:t>
      </w:r>
    </w:p>
    <w:p w14:paraId="71BA7D8C">
      <w:pPr>
        <w:adjustRightInd w:val="0"/>
        <w:snapToGrid w:val="0"/>
        <w:spacing w:line="320" w:lineRule="exact"/>
        <w:rPr>
          <w:rFonts w:ascii="Times New Roman" w:hAnsi="Times New Roman" w:eastAsia="黑体" w:cs="Times New Roman"/>
          <w:sz w:val="22"/>
        </w:rPr>
      </w:pPr>
      <w:r>
        <w:rPr>
          <w:rFonts w:hint="eastAsia" w:ascii="Times New Roman" w:hAnsi="Times New Roman" w:eastAsia="黑体" w:cs="Times New Roman"/>
          <w:b/>
          <w:sz w:val="22"/>
        </w:rPr>
        <w:t>专业技能</w:t>
      </w:r>
      <w:r>
        <w:rPr>
          <w:rFonts w:hint="eastAsia" w:ascii="Times New Roman" w:hAnsi="Times New Roman" w:eastAsia="黑体" w:cs="Times New Roman"/>
          <w:b/>
          <w:sz w:val="22"/>
          <w:lang w:eastAsia="zh-CN"/>
        </w:rPr>
        <w:t>（</w:t>
      </w:r>
      <w:r>
        <w:rPr>
          <w:rFonts w:hint="eastAsia" w:ascii="Times New Roman" w:hAnsi="Times New Roman" w:eastAsia="黑体" w:cs="Times New Roman"/>
          <w:b/>
          <w:sz w:val="22"/>
          <w:lang w:val="en-US" w:eastAsia="zh-CN"/>
        </w:rPr>
        <w:t>示例</w:t>
      </w:r>
      <w:r>
        <w:rPr>
          <w:rFonts w:hint="eastAsia" w:ascii="Times New Roman" w:hAnsi="Times New Roman" w:eastAsia="黑体" w:cs="Times New Roman"/>
          <w:b/>
          <w:sz w:val="22"/>
          <w:lang w:eastAsia="zh-CN"/>
        </w:rPr>
        <w:t>）</w:t>
      </w:r>
      <w:r>
        <w:rPr>
          <w:rFonts w:hint="eastAsia" w:ascii="Times New Roman" w:hAnsi="Times New Roman" w:eastAsia="黑体" w:cs="Times New Roman"/>
          <w:sz w:val="22"/>
        </w:rPr>
        <w:t>：熟练运用Graphpad</w:t>
      </w:r>
      <w:r>
        <w:rPr>
          <w:rFonts w:ascii="Times New Roman" w:hAnsi="Times New Roman" w:eastAsia="黑体" w:cs="Times New Roman"/>
          <w:sz w:val="22"/>
        </w:rPr>
        <w:t xml:space="preserve"> </w:t>
      </w:r>
      <w:r>
        <w:rPr>
          <w:rFonts w:hint="eastAsia" w:ascii="Times New Roman" w:hAnsi="Times New Roman" w:eastAsia="黑体" w:cs="Times New Roman"/>
          <w:sz w:val="22"/>
        </w:rPr>
        <w:t>prism统计软件，IGV、GSEA等测序数据分析软件，Photoshop、ImageJ等图片处理软件，能够利用TCGA、GEO等在线数据库进行生信分析</w:t>
      </w:r>
    </w:p>
    <w:p w14:paraId="0D7EEDF8">
      <w:pPr>
        <w:adjustRightInd w:val="0"/>
        <w:snapToGrid w:val="0"/>
        <w:spacing w:line="320" w:lineRule="exact"/>
        <w:rPr>
          <w:rFonts w:hint="default" w:ascii="Times New Roman" w:hAnsi="Times New Roman" w:eastAsia="黑体" w:cs="Times New Roman"/>
          <w:sz w:val="2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22"/>
          <w:lang w:val="en-US" w:eastAsia="zh-CN"/>
        </w:rPr>
        <w:t>外语能力（示例）</w:t>
      </w:r>
      <w:r>
        <w:rPr>
          <w:rFonts w:hint="eastAsia" w:ascii="Times New Roman" w:hAnsi="Times New Roman" w:eastAsia="黑体" w:cs="Times New Roman"/>
          <w:b/>
          <w:sz w:val="22"/>
        </w:rPr>
        <w:t>：</w:t>
      </w:r>
      <w:r>
        <w:rPr>
          <w:rFonts w:hint="eastAsia" w:ascii="Times New Roman" w:hAnsi="Times New Roman" w:eastAsia="黑体" w:cs="Times New Roman"/>
          <w:sz w:val="22"/>
        </w:rPr>
        <w:t>雅思6</w:t>
      </w:r>
      <w:r>
        <w:rPr>
          <w:rFonts w:ascii="Times New Roman" w:hAnsi="Times New Roman" w:eastAsia="黑体" w:cs="Times New Roman"/>
          <w:sz w:val="22"/>
        </w:rPr>
        <w:t>.0</w:t>
      </w:r>
      <w:r>
        <w:rPr>
          <w:rFonts w:hint="eastAsia" w:ascii="Times New Roman" w:hAnsi="Times New Roman" w:eastAsia="黑体" w:cs="Times New Roman"/>
          <w:sz w:val="22"/>
          <w:lang w:eastAsia="zh-CN"/>
        </w:rPr>
        <w:t>、</w:t>
      </w:r>
      <w:r>
        <w:rPr>
          <w:rFonts w:hint="eastAsia" w:ascii="Times New Roman" w:hAnsi="Times New Roman" w:eastAsia="黑体" w:cs="Times New Roman"/>
          <w:sz w:val="22"/>
          <w:lang w:val="en-US" w:eastAsia="zh-CN"/>
        </w:rPr>
        <w:t>英语六级</w:t>
      </w:r>
    </w:p>
    <w:sectPr>
      <w:type w:val="continuous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028915"/>
    <w:multiLevelType w:val="singleLevel"/>
    <w:tmpl w:val="07028915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0A3D662F"/>
    <w:multiLevelType w:val="multilevel"/>
    <w:tmpl w:val="0A3D662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6E73998"/>
    <w:multiLevelType w:val="singleLevel"/>
    <w:tmpl w:val="46E73998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yNWY4NTc0NTNiNmJkM2ZlNTU3MDM5NGRhNDJjYTMifQ=="/>
  </w:docVars>
  <w:rsids>
    <w:rsidRoot w:val="009C10B8"/>
    <w:rsid w:val="0000725C"/>
    <w:rsid w:val="000A4026"/>
    <w:rsid w:val="00206EA0"/>
    <w:rsid w:val="002C150F"/>
    <w:rsid w:val="002C1872"/>
    <w:rsid w:val="002E6A24"/>
    <w:rsid w:val="00494EE7"/>
    <w:rsid w:val="007376A8"/>
    <w:rsid w:val="00774941"/>
    <w:rsid w:val="00870CF5"/>
    <w:rsid w:val="008D1A51"/>
    <w:rsid w:val="009A7A54"/>
    <w:rsid w:val="009C10B8"/>
    <w:rsid w:val="00A42AFD"/>
    <w:rsid w:val="00A7624B"/>
    <w:rsid w:val="00C33564"/>
    <w:rsid w:val="00C37D12"/>
    <w:rsid w:val="00D6120E"/>
    <w:rsid w:val="00DE75D1"/>
    <w:rsid w:val="00E039CC"/>
    <w:rsid w:val="00E40D11"/>
    <w:rsid w:val="01A256A0"/>
    <w:rsid w:val="05C76020"/>
    <w:rsid w:val="06907E62"/>
    <w:rsid w:val="1C29052C"/>
    <w:rsid w:val="1ED8595B"/>
    <w:rsid w:val="22AC2870"/>
    <w:rsid w:val="2C240A19"/>
    <w:rsid w:val="2E747D8B"/>
    <w:rsid w:val="40346AC5"/>
    <w:rsid w:val="4D696AAB"/>
    <w:rsid w:val="559534BC"/>
    <w:rsid w:val="55957D34"/>
    <w:rsid w:val="5AC80861"/>
    <w:rsid w:val="6B41087D"/>
    <w:rsid w:val="703F10C2"/>
    <w:rsid w:val="7F67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 Spacing"/>
    <w:link w:val="8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无间隔 字符"/>
    <w:link w:val="7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746</Words>
  <Characters>1150</Characters>
  <Lines>11</Lines>
  <Paragraphs>3</Paragraphs>
  <TotalTime>45</TotalTime>
  <ScaleCrop>false</ScaleCrop>
  <LinksUpToDate>false</LinksUpToDate>
  <CharactersWithSpaces>1607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2024-06-03T01:39:00Z</dcterms:created>
  <dc:creator>Administrator</dc:creator>
  <cp:lastModifiedBy>碎碎</cp:lastModifiedBy>
  <cp:lastPrinted>2024-06-14T08:02:00Z</cp:lastPrinted>
  <dcterms:modified xsi:type="dcterms:W3CDTF">2025-10-30T02:06:29Z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FF69197C61DB4D94A6FA1514E7582108_13</vt:lpwstr>
  </property>
  <property fmtid="{D5CDD505-2E9C-101B-9397-08002B2CF9AE}" pid="4" name="KSOTemplateDocerSaveRecord">
    <vt:lpwstr>eyJoZGlkIjoiNTgyNWY4NTc0NTNiNmJkM2ZlNTU3MDM5NGRhNDJjYTMiLCJ1c2VySWQiOiIzMjcwNDYyMDMifQ==</vt:lpwstr>
  </property>
</Properties>
</file>