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56"/>
          <w:lang w:val="en-US" w:eastAsia="zh-CN"/>
        </w:rPr>
      </w:pPr>
    </w:p>
    <w:p>
      <w:pPr>
        <w:jc w:val="center"/>
        <w:rPr>
          <w:rFonts w:hint="eastAsia"/>
          <w:sz w:val="48"/>
          <w:szCs w:val="56"/>
          <w:lang w:val="en-US" w:eastAsia="zh-CN"/>
        </w:rPr>
      </w:pPr>
      <w:r>
        <w:rPr>
          <w:rFonts w:hint="eastAsia"/>
          <w:sz w:val="48"/>
          <w:szCs w:val="56"/>
          <w:lang w:val="en-US" w:eastAsia="zh-CN"/>
        </w:rPr>
        <w:t>良渚实验室经费证明</w:t>
      </w:r>
    </w:p>
    <w:p>
      <w:pPr>
        <w:jc w:val="center"/>
        <w:rPr>
          <w:rFonts w:hint="eastAsia"/>
          <w:sz w:val="48"/>
          <w:szCs w:val="56"/>
          <w:lang w:val="en-US" w:eastAsia="zh-CN"/>
        </w:rPr>
      </w:pPr>
    </w:p>
    <w:p>
      <w:pPr>
        <w:ind w:firstLine="720"/>
        <w:jc w:val="left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因科研需要，本团队人员需要共享</w:t>
      </w:r>
      <w:bookmarkStart w:id="0" w:name="_GoBack"/>
      <w:bookmarkEnd w:id="0"/>
      <w:r>
        <w:rPr>
          <w:rFonts w:hint="eastAsia"/>
          <w:sz w:val="36"/>
          <w:szCs w:val="44"/>
          <w:lang w:val="en-US" w:eastAsia="zh-CN"/>
        </w:rPr>
        <w:t>公共平台相关仪器设备，后期统一通过良渚实验室经费进行结算，承诺并对相关支出情况负责。</w:t>
      </w:r>
    </w:p>
    <w:p>
      <w:pPr>
        <w:jc w:val="both"/>
        <w:rPr>
          <w:rFonts w:hint="default"/>
          <w:sz w:val="36"/>
          <w:szCs w:val="44"/>
          <w:lang w:val="en-US" w:eastAsia="zh-CN"/>
        </w:rPr>
      </w:pPr>
    </w:p>
    <w:p>
      <w:pPr>
        <w:jc w:val="both"/>
        <w:rPr>
          <w:rFonts w:hint="default"/>
          <w:sz w:val="36"/>
          <w:szCs w:val="44"/>
          <w:lang w:val="en-US" w:eastAsia="zh-CN"/>
        </w:rPr>
      </w:pPr>
    </w:p>
    <w:p>
      <w:pPr>
        <w:ind w:firstLine="720"/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      实验室负责人：</w:t>
      </w:r>
    </w:p>
    <w:p>
      <w:pPr>
        <w:ind w:firstLine="720"/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日期：</w:t>
      </w:r>
    </w:p>
    <w:p>
      <w:pPr>
        <w:ind w:firstLine="720"/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ind w:firstLine="720"/>
        <w:jc w:val="center"/>
        <w:rPr>
          <w:rFonts w:hint="default"/>
          <w:sz w:val="36"/>
          <w:szCs w:val="44"/>
          <w:lang w:val="en-US" w:eastAsia="zh-CN"/>
        </w:rPr>
      </w:pPr>
    </w:p>
    <w:p>
      <w:pPr>
        <w:ind w:firstLine="720"/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兹证明，该教授有良渚实验室经费可支配使用。</w:t>
      </w:r>
    </w:p>
    <w:p>
      <w:pPr>
        <w:ind w:firstLine="720"/>
        <w:jc w:val="center"/>
        <w:rPr>
          <w:rFonts w:hint="default"/>
          <w:sz w:val="36"/>
          <w:szCs w:val="44"/>
          <w:lang w:val="en-US" w:eastAsia="zh-CN"/>
        </w:rPr>
      </w:pPr>
    </w:p>
    <w:p>
      <w:pPr>
        <w:ind w:firstLine="720"/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    财务负责人：</w:t>
      </w:r>
    </w:p>
    <w:p>
      <w:pPr>
        <w:ind w:firstLine="720"/>
        <w:jc w:val="center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jZTZiMWFjOTQ0ZTBmYzJkN2Y5ZTE2ZmVlM2ZkZDAifQ=="/>
  </w:docVars>
  <w:rsids>
    <w:rsidRoot w:val="0C6C5D8A"/>
    <w:rsid w:val="0C6C5D8A"/>
    <w:rsid w:val="4A167CB3"/>
    <w:rsid w:val="5701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12</TotalTime>
  <ScaleCrop>false</ScaleCrop>
  <LinksUpToDate>false</LinksUpToDate>
  <CharactersWithSpaces>128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2021-12-16T06:53:00Z</dcterms:created>
  <dc:creator>penny</dc:creator>
  <cp:lastModifiedBy>123</cp:lastModifiedBy>
  <dcterms:modified xsi:type="dcterms:W3CDTF">2023-02-15T03:07:24Z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BF9FEEBE41F545D597422B1BA3406FFD</vt:lpwstr>
  </property>
</Properties>
</file>